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7FE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BB55718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2025-2026学年秋季学期开学校园安全检查工作安排表</w:t>
      </w:r>
    </w:p>
    <w:p w14:paraId="090D78EA">
      <w:pPr>
        <w:spacing w:line="560" w:lineRule="exact"/>
        <w:ind w:firstLine="480" w:firstLineChars="200"/>
        <w:jc w:val="center"/>
        <w:rPr>
          <w:rFonts w:ascii="方正小标宋简体" w:hAnsi="方正小标宋简体" w:eastAsia="方正小标宋简体" w:cs="方正小标宋简体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sz w:val="24"/>
          <w:szCs w:val="24"/>
        </w:rPr>
        <w:t>（带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*的为联络员</w:t>
      </w:r>
      <w:r>
        <w:rPr>
          <w:rFonts w:ascii="方正小标宋简体" w:hAnsi="方正小标宋简体" w:eastAsia="方正小标宋简体" w:cs="方正小标宋简体"/>
          <w:sz w:val="24"/>
          <w:szCs w:val="24"/>
        </w:rPr>
        <w:t>）</w:t>
      </w:r>
    </w:p>
    <w:tbl>
      <w:tblPr>
        <w:tblStyle w:val="4"/>
        <w:tblW w:w="15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44"/>
        <w:gridCol w:w="3176"/>
        <w:gridCol w:w="3916"/>
        <w:gridCol w:w="5215"/>
      </w:tblGrid>
      <w:tr w14:paraId="46F8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  <w:jc w:val="center"/>
        </w:trPr>
        <w:tc>
          <w:tcPr>
            <w:tcW w:w="907" w:type="dxa"/>
            <w:vAlign w:val="center"/>
          </w:tcPr>
          <w:p w14:paraId="0D4D889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44" w:type="dxa"/>
            <w:vAlign w:val="center"/>
          </w:tcPr>
          <w:p w14:paraId="36828A76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176" w:type="dxa"/>
            <w:vAlign w:val="center"/>
          </w:tcPr>
          <w:p w14:paraId="20C4053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检查内容</w:t>
            </w:r>
          </w:p>
        </w:tc>
        <w:tc>
          <w:tcPr>
            <w:tcW w:w="3916" w:type="dxa"/>
            <w:vAlign w:val="center"/>
          </w:tcPr>
          <w:p w14:paraId="0B57CA45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5215" w:type="dxa"/>
            <w:vAlign w:val="center"/>
          </w:tcPr>
          <w:p w14:paraId="4BBBC93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1CD6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907" w:type="dxa"/>
            <w:vAlign w:val="center"/>
          </w:tcPr>
          <w:p w14:paraId="24C3CF2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44" w:type="dxa"/>
            <w:vAlign w:val="center"/>
          </w:tcPr>
          <w:p w14:paraId="54192CE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9月10日上午</w:t>
            </w:r>
          </w:p>
          <w:p w14:paraId="2CAC52C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8：30-12：00</w:t>
            </w:r>
          </w:p>
        </w:tc>
        <w:tc>
          <w:tcPr>
            <w:tcW w:w="3176" w:type="dxa"/>
            <w:vAlign w:val="center"/>
          </w:tcPr>
          <w:p w14:paraId="2C88DD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1．政治领域安全；</w:t>
            </w:r>
          </w:p>
        </w:tc>
        <w:tc>
          <w:tcPr>
            <w:tcW w:w="3916" w:type="dxa"/>
            <w:vAlign w:val="center"/>
          </w:tcPr>
          <w:p w14:paraId="193B807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学院领导：陈建伟</w:t>
            </w:r>
          </w:p>
          <w:p w14:paraId="7BA78F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张国强、杨秋，各二级学院总支书记</w:t>
            </w:r>
          </w:p>
        </w:tc>
        <w:tc>
          <w:tcPr>
            <w:tcW w:w="5215" w:type="dxa"/>
            <w:vAlign w:val="center"/>
          </w:tcPr>
          <w:p w14:paraId="03A51B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实地查看，党史教育长廊、党群服务中心、各二级学院党建工作主阵地等工作开展情况及留档材料完整情况</w:t>
            </w:r>
          </w:p>
          <w:p w14:paraId="328541E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ascii="仿宋_GB2312" w:eastAsia="仿宋_GB2312"/>
                <w:sz w:val="28"/>
                <w:szCs w:val="28"/>
              </w:rPr>
              <w:t>组织</w:t>
            </w:r>
            <w:r>
              <w:rPr>
                <w:rFonts w:hint="eastAsia" w:ascii="仿宋_GB2312" w:eastAsia="仿宋_GB2312"/>
                <w:sz w:val="28"/>
                <w:szCs w:val="28"/>
              </w:rPr>
              <w:t>召开</w:t>
            </w:r>
            <w:r>
              <w:rPr>
                <w:rFonts w:ascii="仿宋_GB2312" w:eastAsia="仿宋_GB2312"/>
                <w:sz w:val="28"/>
                <w:szCs w:val="28"/>
              </w:rPr>
              <w:t>学院支部书记专项工作会议，进一步强调政治领域安全工作要求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335C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907" w:type="dxa"/>
            <w:vAlign w:val="center"/>
          </w:tcPr>
          <w:p w14:paraId="7A86F5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44" w:type="dxa"/>
            <w:vAlign w:val="center"/>
          </w:tcPr>
          <w:p w14:paraId="011485C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9月10日上午</w:t>
            </w:r>
          </w:p>
          <w:p w14:paraId="1A773E7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8：30-12：00</w:t>
            </w:r>
          </w:p>
        </w:tc>
        <w:tc>
          <w:tcPr>
            <w:tcW w:w="3176" w:type="dxa"/>
            <w:vAlign w:val="center"/>
          </w:tcPr>
          <w:p w14:paraId="3097CE6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2．校园公共安全隐患排查及校内水域安全管理；</w:t>
            </w:r>
          </w:p>
          <w:p w14:paraId="1F6D54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3．食堂（含燃气）、商贸、住宿等后勤服务管理；</w:t>
            </w:r>
          </w:p>
        </w:tc>
        <w:tc>
          <w:tcPr>
            <w:tcW w:w="3916" w:type="dxa"/>
            <w:vAlign w:val="center"/>
          </w:tcPr>
          <w:p w14:paraId="03B5469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学院领导：黄凯声</w:t>
            </w:r>
          </w:p>
          <w:p w14:paraId="70AEA33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冯奕、董献斌，以及兰溪市场监管、综合行政执法等部门工作人员</w:t>
            </w:r>
          </w:p>
        </w:tc>
        <w:tc>
          <w:tcPr>
            <w:tcW w:w="5215" w:type="dxa"/>
            <w:vAlign w:val="center"/>
          </w:tcPr>
          <w:p w14:paraId="28AB5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实地查看，1、2号食堂及商贸区，1至11号学生公寓、八咏湖水域等</w:t>
            </w:r>
          </w:p>
          <w:p w14:paraId="374C0C5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ascii="仿宋_GB2312" w:eastAsia="仿宋_GB2312"/>
                <w:sz w:val="28"/>
                <w:szCs w:val="28"/>
              </w:rPr>
              <w:t>材料上报，由涉及部门负责人审定自查总结材料后于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9月12日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下午2点前</w:t>
            </w:r>
            <w:r>
              <w:rPr>
                <w:rFonts w:ascii="仿宋_GB2312" w:eastAsia="仿宋_GB2312"/>
                <w:sz w:val="28"/>
                <w:szCs w:val="28"/>
              </w:rPr>
              <w:t>报安全保卫部（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公管</w:t>
            </w:r>
            <w:r>
              <w:rPr>
                <w:rFonts w:ascii="仿宋_GB2312" w:eastAsia="仿宋_GB2312"/>
                <w:sz w:val="28"/>
                <w:szCs w:val="28"/>
              </w:rPr>
              <w:t>部、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后勤服务部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6418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07" w:type="dxa"/>
            <w:vAlign w:val="center"/>
          </w:tcPr>
          <w:p w14:paraId="7205EB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44" w:type="dxa"/>
            <w:vAlign w:val="center"/>
          </w:tcPr>
          <w:p w14:paraId="3F614C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9月10日全天</w:t>
            </w:r>
          </w:p>
          <w:p w14:paraId="3B3D238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8：30-16：00</w:t>
            </w:r>
          </w:p>
        </w:tc>
        <w:tc>
          <w:tcPr>
            <w:tcW w:w="3176" w:type="dxa"/>
            <w:vAlign w:val="center"/>
          </w:tcPr>
          <w:p w14:paraId="594C20E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4．实验室安全管理；</w:t>
            </w:r>
          </w:p>
        </w:tc>
        <w:tc>
          <w:tcPr>
            <w:tcW w:w="3916" w:type="dxa"/>
            <w:vAlign w:val="center"/>
          </w:tcPr>
          <w:p w14:paraId="60F871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学院领导：蒋芬君</w:t>
            </w:r>
          </w:p>
          <w:p w14:paraId="6489461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盛含晶、章昭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，各二级教学单位负责实验教学管理的副院长、所属实验室责任人、实验员及相关涉及检查内容的工作人员</w:t>
            </w:r>
          </w:p>
        </w:tc>
        <w:tc>
          <w:tcPr>
            <w:tcW w:w="5215" w:type="dxa"/>
            <w:vAlign w:val="center"/>
          </w:tcPr>
          <w:p w14:paraId="7FF7CA9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实地查看，9号实训楼，6号实训楼、10号实训楼；</w:t>
            </w:r>
          </w:p>
          <w:p w14:paraId="632F5D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ascii="仿宋_GB2312" w:eastAsia="仿宋_GB2312"/>
                <w:sz w:val="28"/>
                <w:szCs w:val="28"/>
              </w:rPr>
              <w:t>材料上报，由涉及部门负责人审定自查总结材料后于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9月12日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下午2点前</w:t>
            </w:r>
            <w:r>
              <w:rPr>
                <w:rFonts w:ascii="仿宋_GB2312" w:eastAsia="仿宋_GB2312"/>
                <w:sz w:val="28"/>
                <w:szCs w:val="28"/>
              </w:rPr>
              <w:t>报安全保卫部（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实验室</w:t>
            </w:r>
            <w:r>
              <w:rPr>
                <w:rFonts w:ascii="仿宋_GB2312" w:eastAsia="仿宋_GB2312"/>
                <w:sz w:val="28"/>
                <w:szCs w:val="28"/>
              </w:rPr>
              <w:t>、各二级学院）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306F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07" w:type="dxa"/>
            <w:vAlign w:val="center"/>
          </w:tcPr>
          <w:p w14:paraId="238A04A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 w14:paraId="59C2542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9月10日上午</w:t>
            </w:r>
          </w:p>
          <w:p w14:paraId="68350F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8：30-12：00</w:t>
            </w:r>
          </w:p>
        </w:tc>
        <w:tc>
          <w:tcPr>
            <w:tcW w:w="3176" w:type="dxa"/>
            <w:vAlign w:val="center"/>
          </w:tcPr>
          <w:p w14:paraId="102D2A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5.学生外出实习实训安全管理、日常教学安全管理；</w:t>
            </w:r>
          </w:p>
        </w:tc>
        <w:tc>
          <w:tcPr>
            <w:tcW w:w="3916" w:type="dxa"/>
            <w:vAlign w:val="center"/>
          </w:tcPr>
          <w:p w14:paraId="4619EAD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学院领导：蒋永华</w:t>
            </w:r>
          </w:p>
          <w:p w14:paraId="18D6ADC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徐燕、刘琳、李颖怡，各二级教学单位院长、综合办主任及相关涉及检查内容的工作人员</w:t>
            </w:r>
          </w:p>
        </w:tc>
        <w:tc>
          <w:tcPr>
            <w:tcW w:w="5215" w:type="dxa"/>
            <w:vAlign w:val="center"/>
          </w:tcPr>
          <w:p w14:paraId="43CADD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实地查看，1-4号教学楼教室日常教学安全管理情况，各教学单位专业实习实训安全管理台账；</w:t>
            </w:r>
          </w:p>
          <w:p w14:paraId="34FAC8A7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ascii="仿宋_GB2312" w:eastAsia="仿宋_GB2312"/>
                <w:sz w:val="28"/>
                <w:szCs w:val="28"/>
              </w:rPr>
              <w:t>材料上报，由涉及部门负责人审定自查总结材料后于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9月12日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下午2点前</w:t>
            </w:r>
            <w:r>
              <w:rPr>
                <w:rFonts w:ascii="仿宋_GB2312" w:eastAsia="仿宋_GB2312"/>
                <w:sz w:val="28"/>
                <w:szCs w:val="28"/>
              </w:rPr>
              <w:t>报安全保卫部（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  <w:r>
              <w:rPr>
                <w:rFonts w:ascii="仿宋_GB2312" w:eastAsia="仿宋_GB2312"/>
                <w:sz w:val="28"/>
                <w:szCs w:val="28"/>
              </w:rPr>
              <w:t>、各二级学院综合办）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2114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7" w:type="dxa"/>
            <w:vAlign w:val="center"/>
          </w:tcPr>
          <w:p w14:paraId="03E32E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44" w:type="dxa"/>
            <w:vAlign w:val="center"/>
          </w:tcPr>
          <w:p w14:paraId="0B027F4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9月10日全天</w:t>
            </w:r>
          </w:p>
          <w:p w14:paraId="6FD550B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8：30-16：00</w:t>
            </w:r>
          </w:p>
        </w:tc>
        <w:tc>
          <w:tcPr>
            <w:tcW w:w="3176" w:type="dxa"/>
            <w:vAlign w:val="center"/>
          </w:tcPr>
          <w:p w14:paraId="4F5C72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 重点关注学生关心帮扶管理（含XJ、XL）</w:t>
            </w:r>
          </w:p>
          <w:p w14:paraId="2DD7231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 开学初学生思想动态调研</w:t>
            </w:r>
          </w:p>
        </w:tc>
        <w:tc>
          <w:tcPr>
            <w:tcW w:w="3916" w:type="dxa"/>
            <w:vAlign w:val="center"/>
          </w:tcPr>
          <w:p w14:paraId="1D38A5D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学院领导：陈天云</w:t>
            </w:r>
          </w:p>
          <w:p w14:paraId="08CC6BF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童必勋、于倩倩、倪笑泉，各二级学院总支副书记、学工办主任及相关涉及检查内容的工作人员</w:t>
            </w:r>
          </w:p>
        </w:tc>
        <w:tc>
          <w:tcPr>
            <w:tcW w:w="5215" w:type="dxa"/>
            <w:vAlign w:val="center"/>
          </w:tcPr>
          <w:p w14:paraId="6EED32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实地查看：设计学院学工办——工学院学工办——理学院学工办——商学院学工办——文学院学工办——法学院学工办——学院心理健康咨询中心——团委；</w:t>
            </w:r>
          </w:p>
          <w:p w14:paraId="5A55A7C3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ascii="仿宋_GB2312" w:eastAsia="仿宋_GB2312"/>
                <w:sz w:val="28"/>
                <w:szCs w:val="28"/>
              </w:rPr>
              <w:t>材料上报，由涉及部门负责人审定自查总结材料后于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9月12日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前</w:t>
            </w:r>
            <w:r>
              <w:rPr>
                <w:rFonts w:ascii="仿宋_GB2312" w:eastAsia="仿宋_GB2312"/>
                <w:sz w:val="28"/>
                <w:szCs w:val="28"/>
              </w:rPr>
              <w:t>报安全保卫部（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  <w:r>
              <w:rPr>
                <w:rFonts w:ascii="仿宋_GB2312" w:eastAsia="仿宋_GB2312"/>
                <w:sz w:val="28"/>
                <w:szCs w:val="28"/>
              </w:rPr>
              <w:t>、各二级学院学工办）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5EC7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7" w:type="dxa"/>
            <w:vAlign w:val="center"/>
          </w:tcPr>
          <w:p w14:paraId="664A78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44" w:type="dxa"/>
            <w:vAlign w:val="center"/>
          </w:tcPr>
          <w:p w14:paraId="469BF2E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9月10日上午</w:t>
            </w:r>
          </w:p>
          <w:p w14:paraId="4C66E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8：30-12：00</w:t>
            </w:r>
          </w:p>
        </w:tc>
        <w:tc>
          <w:tcPr>
            <w:tcW w:w="3176" w:type="dxa"/>
            <w:vAlign w:val="center"/>
          </w:tcPr>
          <w:p w14:paraId="581779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 应急处置预案完善情况（极端事件防范领域）</w:t>
            </w:r>
          </w:p>
        </w:tc>
        <w:tc>
          <w:tcPr>
            <w:tcW w:w="3916" w:type="dxa"/>
            <w:vAlign w:val="center"/>
          </w:tcPr>
          <w:p w14:paraId="2D5497D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学院领导：刘星喜</w:t>
            </w:r>
          </w:p>
          <w:p w14:paraId="311B49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魏欢、徐根方，学院综治中心驻校民警及相关涉及检查内容的工作人员</w:t>
            </w:r>
          </w:p>
        </w:tc>
        <w:tc>
          <w:tcPr>
            <w:tcW w:w="5215" w:type="dxa"/>
            <w:vAlign w:val="center"/>
          </w:tcPr>
          <w:p w14:paraId="410EE67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实地查看：南门进、出口——西门进、出口（含维也纳入口）——北门进、出口——图书馆（迎新报到点）；</w:t>
            </w:r>
          </w:p>
          <w:p w14:paraId="680D44D3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第二阶段：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组织</w:t>
            </w:r>
            <w:r>
              <w:rPr>
                <w:rFonts w:ascii="仿宋_GB2312" w:eastAsia="仿宋_GB2312"/>
                <w:sz w:val="28"/>
                <w:szCs w:val="28"/>
              </w:rPr>
              <w:t>召开校地联动安全稳定研判会，具体做好属地对接工作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，及时汇总材料，做好上报。</w:t>
            </w:r>
          </w:p>
        </w:tc>
      </w:tr>
    </w:tbl>
    <w:p w14:paraId="5846BF5F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5848"/>
    <w:rsid w:val="6D8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1203</Characters>
  <Lines>0</Lines>
  <Paragraphs>0</Paragraphs>
  <TotalTime>0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2025-09-09T02:08:00Z</dcterms:created>
  <dc:creator>Administrator</dc:creator>
  <cp:lastModifiedBy>崔小崔</cp:lastModifiedBy>
  <dcterms:modified xsi:type="dcterms:W3CDTF">2025-09-09T04:31:37Z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A0042CF291CD4857A1A38FF1F80142C1_12</vt:lpwstr>
  </property>
</Properties>
</file>