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5040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4338B26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1" name="图片 1" descr="11111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11111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2E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35FAF93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2880" cy="7019925"/>
                  <wp:effectExtent l="0" t="0" r="13970" b="9525"/>
                  <wp:docPr id="2" name="图片 2" descr="2222222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2222222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701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87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6A2707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3" name="图片 3" descr="3333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333333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15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90A27F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2880" cy="7019925"/>
                  <wp:effectExtent l="0" t="0" r="13970" b="9525"/>
                  <wp:docPr id="4" name="图片 4" descr="4444444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4444444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701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C9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47D6D46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5" name="图片 5" descr="55555555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55555555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320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2025-12-02T01:23:25Z</dcterms:created>
  <dc:creator>Administrator</dc:creator>
  <cp:lastModifiedBy>冯奕</cp:lastModifiedBy>
  <dcterms:modified xsi:type="dcterms:W3CDTF">2025-12-02T01:26:26Z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eyJoZGlkIjoiZDQzZWRkZmUxYjE2ZmZlMDg1OTA5NDQyNWYxYzIyY2UiLCJ1c2VySWQiOiI0ODM5NTQ3OTcifQ==</vt:lpwstr>
  </property>
  <property fmtid="{D5CDD505-2E9C-101B-9397-08002B2CF9AE}" pid="4" name="ICV">
    <vt:lpwstr>738F086331994B00B405B1DA72278116_12</vt:lpwstr>
  </property>
</Properties>
</file>